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0178" w14:textId="71D695C0" w:rsidR="00BB03C4" w:rsidRDefault="00952D8B" w:rsidP="00BB03C4">
      <w:r>
        <w:t xml:space="preserve">2.3 </w:t>
      </w:r>
      <w:r w:rsidR="00BB03C4">
        <w:t xml:space="preserve">Preschool Staff Training Policy  </w:t>
      </w:r>
    </w:p>
    <w:p w14:paraId="61370179" w14:textId="77777777" w:rsidR="00BB03C4" w:rsidRDefault="00BB03C4" w:rsidP="00BB03C4">
      <w:r>
        <w:t xml:space="preserve">Commitment to Training  </w:t>
      </w:r>
    </w:p>
    <w:p w14:paraId="6137017A" w14:textId="77777777" w:rsidR="00BB03C4" w:rsidRDefault="00BB03C4" w:rsidP="00BB03C4">
      <w:r>
        <w:t xml:space="preserve">The preschool recognises the significant role of professional and continuation training. Consequently the preschool commits a significant proportion of the annual budget towards staff training.  </w:t>
      </w:r>
    </w:p>
    <w:p w14:paraId="6137017B" w14:textId="77777777" w:rsidR="00BB03C4" w:rsidRDefault="00BB03C4" w:rsidP="00BB03C4">
      <w:r>
        <w:t xml:space="preserve">Childcare Qualifications  </w:t>
      </w:r>
    </w:p>
    <w:p w14:paraId="6137017C" w14:textId="77777777" w:rsidR="00BB03C4" w:rsidRDefault="00BB03C4" w:rsidP="00BB03C4">
      <w:r>
        <w:t xml:space="preserve">It is the policy of the Preschool that every manager will hold at least an NVQ 3 Childcare qualification (or equivalent)  </w:t>
      </w:r>
    </w:p>
    <w:p w14:paraId="6137017D" w14:textId="69A43C95" w:rsidR="00BB03C4" w:rsidRDefault="00BB03C4" w:rsidP="00BB03C4">
      <w:r>
        <w:t xml:space="preserve">It is also the policy of the preschool that a minimum of 50% of all Nursery staff in any one setting will hold relevant childcare qualifications.  </w:t>
      </w:r>
    </w:p>
    <w:p w14:paraId="5CB51E88" w14:textId="26826769" w:rsidR="007C1EB0" w:rsidRDefault="007C1EB0" w:rsidP="00BB03C4">
      <w:r>
        <w:t>Mandatory courses will be organised by the management team,</w:t>
      </w:r>
      <w:r w:rsidR="007830BD">
        <w:t xml:space="preserve"> when the majority of staff can attend;</w:t>
      </w:r>
      <w:r>
        <w:t xml:space="preserve"> if for any reason you can not attend the dates organised, the staff member will be required to </w:t>
      </w:r>
      <w:r w:rsidR="007830BD">
        <w:t>assist management</w:t>
      </w:r>
      <w:r w:rsidR="00CC751C">
        <w:t xml:space="preserve"> in</w:t>
      </w:r>
      <w:r w:rsidR="007830BD">
        <w:t xml:space="preserve"> find</w:t>
      </w:r>
      <w:r w:rsidR="00CC751C">
        <w:t>ing</w:t>
      </w:r>
      <w:r w:rsidR="007830BD">
        <w:t xml:space="preserve"> a course and date that best suits them. </w:t>
      </w:r>
    </w:p>
    <w:p w14:paraId="6137017E" w14:textId="77777777" w:rsidR="00BB03C4" w:rsidRDefault="00BB03C4" w:rsidP="00BB03C4">
      <w:r>
        <w:t xml:space="preserve">Policy &amp; Procedure Training  </w:t>
      </w:r>
    </w:p>
    <w:p w14:paraId="6137017F" w14:textId="77777777" w:rsidR="00BB03C4" w:rsidRDefault="00BB03C4" w:rsidP="00BB03C4">
      <w:r>
        <w:t xml:space="preserve">Although the preschool is responsible for the training of employees in the application of preschool policies &amp; procedures, it is the responsibility of all employees, regardless of qualification to be familiar with the policies and implement the procedures generated by the preschool.  </w:t>
      </w:r>
    </w:p>
    <w:p w14:paraId="61370180" w14:textId="77777777" w:rsidR="00BB03C4" w:rsidRDefault="00BB03C4" w:rsidP="00BB03C4">
      <w:r>
        <w:t xml:space="preserve">Non-Qualified Staff  </w:t>
      </w:r>
    </w:p>
    <w:p w14:paraId="61370181" w14:textId="77777777" w:rsidR="00BB03C4" w:rsidRDefault="00BB03C4" w:rsidP="00BB03C4">
      <w:r>
        <w:t xml:space="preserve">It is the managing director responsibility to ensure that their team members (particularly non-qualified staff) are conversant with childcare standards, rules &amp; </w:t>
      </w:r>
      <w:proofErr w:type="gramStart"/>
      <w:r>
        <w:t>regulations</w:t>
      </w:r>
      <w:proofErr w:type="gramEnd"/>
      <w:r>
        <w:t xml:space="preserve"> and their roles &amp; responsibilities within the team.  </w:t>
      </w:r>
    </w:p>
    <w:p w14:paraId="61370182" w14:textId="77777777" w:rsidR="00BB03C4" w:rsidRDefault="00BB03C4" w:rsidP="00BB03C4">
      <w:r>
        <w:t xml:space="preserve">On-Going Training  </w:t>
      </w:r>
    </w:p>
    <w:p w14:paraId="61370183" w14:textId="77777777" w:rsidR="00FD0AD9" w:rsidRDefault="00BB03C4" w:rsidP="00BB03C4">
      <w:r>
        <w:t>All staff will regularly be provided with opportunities to carry out professional training. Employees should submit applications for professional training to the management team.</w:t>
      </w:r>
    </w:p>
    <w:p w14:paraId="61370184" w14:textId="77777777" w:rsidR="00BB03C4" w:rsidRDefault="00BB03C4" w:rsidP="00BB03C4">
      <w:r>
        <w:t>Once our budget for training has been met and you wish to go on a course we will do our upmost to provide this, however it may be that you will need to pay a percentage.</w:t>
      </w:r>
    </w:p>
    <w:p w14:paraId="61370185" w14:textId="77777777" w:rsidR="00BB03C4" w:rsidRDefault="00BB03C4" w:rsidP="00BB03C4">
      <w:r>
        <w:t>Should you choose to gain a further level of learning it is your responsibility to gain the student loan and to ensure you are able to meet those requirements without it impacting on the setting.</w:t>
      </w:r>
    </w:p>
    <w:p w14:paraId="61370186" w14:textId="77777777" w:rsidR="00BB03C4" w:rsidRDefault="00BB03C4" w:rsidP="00BB03C4">
      <w:r>
        <w:t xml:space="preserve">Should the pre-school pay for a course, if you leave within one year of your start date of the course, you will be required to repay the amount of the course and it will be your responsibility to ensure the course is able to be transferred to a new setting. </w:t>
      </w:r>
    </w:p>
    <w:p w14:paraId="61370187" w14:textId="77777777" w:rsidR="00AF5FDA" w:rsidRDefault="00AF5FDA" w:rsidP="00BB03C4"/>
    <w:tbl>
      <w:tblPr>
        <w:tblW w:w="5000" w:type="pct"/>
        <w:tblLook w:val="01E0" w:firstRow="1" w:lastRow="1" w:firstColumn="1" w:lastColumn="1" w:noHBand="0" w:noVBand="0"/>
      </w:tblPr>
      <w:tblGrid>
        <w:gridCol w:w="4569"/>
        <w:gridCol w:w="2918"/>
        <w:gridCol w:w="1755"/>
      </w:tblGrid>
      <w:tr w:rsidR="00AF5FDA" w:rsidRPr="00452363" w14:paraId="6137018B" w14:textId="77777777" w:rsidTr="00EC57B8">
        <w:tc>
          <w:tcPr>
            <w:tcW w:w="5352" w:type="dxa"/>
          </w:tcPr>
          <w:p w14:paraId="61370188" w14:textId="77777777" w:rsidR="00AF5FDA" w:rsidRPr="001C016E" w:rsidRDefault="00AF5FDA" w:rsidP="00EC57B8">
            <w:pPr>
              <w:spacing w:line="360" w:lineRule="auto"/>
              <w:rPr>
                <w:rFonts w:ascii="Arial" w:hAnsi="Arial" w:cs="Arial"/>
              </w:rPr>
            </w:pPr>
            <w:r w:rsidRPr="001C016E">
              <w:rPr>
                <w:rFonts w:ascii="Arial" w:hAnsi="Arial" w:cs="Arial"/>
              </w:rPr>
              <w:t xml:space="preserve">This policy was adopted </w:t>
            </w:r>
            <w:r>
              <w:rPr>
                <w:rFonts w:ascii="Arial" w:hAnsi="Arial" w:cs="Arial"/>
              </w:rPr>
              <w:t>by</w:t>
            </w:r>
          </w:p>
        </w:tc>
        <w:tc>
          <w:tcPr>
            <w:tcW w:w="3334" w:type="dxa"/>
            <w:tcBorders>
              <w:bottom w:val="single" w:sz="4" w:space="0" w:color="7030A0"/>
            </w:tcBorders>
          </w:tcPr>
          <w:p w14:paraId="61370189" w14:textId="77777777" w:rsidR="00AF5FDA" w:rsidRPr="001C016E" w:rsidRDefault="00AF5FDA" w:rsidP="00EC57B8">
            <w:pPr>
              <w:spacing w:line="360" w:lineRule="auto"/>
              <w:rPr>
                <w:rFonts w:ascii="Arial" w:hAnsi="Arial" w:cs="Arial"/>
              </w:rPr>
            </w:pPr>
            <w:r>
              <w:rPr>
                <w:rFonts w:ascii="Arial" w:hAnsi="Arial" w:cs="Arial"/>
              </w:rPr>
              <w:t xml:space="preserve">Hadleigh </w:t>
            </w:r>
            <w:r w:rsidRPr="008E23EA">
              <w:rPr>
                <w:rFonts w:ascii="Arial" w:hAnsi="Arial" w:cs="Arial"/>
              </w:rPr>
              <w:t>Parkside pre-school</w:t>
            </w:r>
          </w:p>
        </w:tc>
        <w:tc>
          <w:tcPr>
            <w:tcW w:w="2103" w:type="dxa"/>
          </w:tcPr>
          <w:p w14:paraId="6137018A" w14:textId="743DC676" w:rsidR="00CC751C" w:rsidRPr="00655B1D" w:rsidRDefault="00CC751C" w:rsidP="00EC57B8">
            <w:pPr>
              <w:spacing w:line="360" w:lineRule="auto"/>
              <w:rPr>
                <w:rFonts w:ascii="Arial" w:hAnsi="Arial" w:cs="Arial"/>
                <w:i/>
              </w:rPr>
            </w:pPr>
          </w:p>
        </w:tc>
      </w:tr>
      <w:tr w:rsidR="00AF5FDA" w:rsidRPr="00452363" w14:paraId="6137018F" w14:textId="77777777" w:rsidTr="00EC57B8">
        <w:tc>
          <w:tcPr>
            <w:tcW w:w="5352" w:type="dxa"/>
          </w:tcPr>
          <w:p w14:paraId="6137018C" w14:textId="003B9994" w:rsidR="00AF5FDA" w:rsidRPr="001C016E" w:rsidRDefault="00AF5FDA" w:rsidP="00EC57B8">
            <w:pPr>
              <w:spacing w:line="360" w:lineRule="auto"/>
              <w:rPr>
                <w:rFonts w:ascii="Arial" w:hAnsi="Arial" w:cs="Arial"/>
              </w:rPr>
            </w:pPr>
            <w:r>
              <w:rPr>
                <w:rFonts w:ascii="Arial" w:hAnsi="Arial" w:cs="Arial"/>
              </w:rPr>
              <w:lastRenderedPageBreak/>
              <w:t>On</w:t>
            </w:r>
            <w:r w:rsidR="00CC751C">
              <w:rPr>
                <w:rFonts w:ascii="Arial" w:hAnsi="Arial" w:cs="Arial"/>
              </w:rPr>
              <w:t xml:space="preserve">                                                                    </w:t>
            </w:r>
          </w:p>
        </w:tc>
        <w:tc>
          <w:tcPr>
            <w:tcW w:w="3334" w:type="dxa"/>
            <w:tcBorders>
              <w:top w:val="single" w:sz="4" w:space="0" w:color="7030A0"/>
              <w:bottom w:val="single" w:sz="4" w:space="0" w:color="7030A0"/>
            </w:tcBorders>
          </w:tcPr>
          <w:p w14:paraId="6137018D" w14:textId="73F07313" w:rsidR="0010504C" w:rsidRPr="001C016E" w:rsidRDefault="005E332B" w:rsidP="00EC57B8">
            <w:pPr>
              <w:spacing w:line="360" w:lineRule="auto"/>
              <w:rPr>
                <w:rFonts w:ascii="Arial" w:hAnsi="Arial" w:cs="Arial"/>
              </w:rPr>
            </w:pPr>
            <w:r>
              <w:rPr>
                <w:rFonts w:ascii="Arial" w:hAnsi="Arial" w:cs="Arial"/>
              </w:rPr>
              <w:t>January 2024</w:t>
            </w:r>
          </w:p>
        </w:tc>
        <w:tc>
          <w:tcPr>
            <w:tcW w:w="2103" w:type="dxa"/>
          </w:tcPr>
          <w:p w14:paraId="6137018E" w14:textId="77777777" w:rsidR="00AF5FDA" w:rsidRPr="00655B1D" w:rsidRDefault="00AF5FDA" w:rsidP="00EC57B8">
            <w:pPr>
              <w:spacing w:line="360" w:lineRule="auto"/>
              <w:rPr>
                <w:rFonts w:ascii="Arial" w:hAnsi="Arial" w:cs="Arial"/>
                <w:i/>
              </w:rPr>
            </w:pPr>
          </w:p>
        </w:tc>
      </w:tr>
      <w:tr w:rsidR="00AF5FDA" w:rsidRPr="00452363" w14:paraId="61370193" w14:textId="77777777" w:rsidTr="00EC57B8">
        <w:tc>
          <w:tcPr>
            <w:tcW w:w="5352" w:type="dxa"/>
          </w:tcPr>
          <w:p w14:paraId="61370190" w14:textId="77777777" w:rsidR="00AF5FDA" w:rsidRPr="001C016E" w:rsidRDefault="00AF5FDA" w:rsidP="00EC57B8">
            <w:pPr>
              <w:spacing w:line="360" w:lineRule="auto"/>
              <w:rPr>
                <w:rFonts w:ascii="Arial" w:hAnsi="Arial" w:cs="Arial"/>
              </w:rPr>
            </w:pPr>
            <w:r w:rsidRPr="001C016E">
              <w:rPr>
                <w:rFonts w:ascii="Arial" w:hAnsi="Arial" w:cs="Arial"/>
              </w:rPr>
              <w:t>Date to be reviewed</w:t>
            </w:r>
          </w:p>
        </w:tc>
        <w:tc>
          <w:tcPr>
            <w:tcW w:w="3334" w:type="dxa"/>
            <w:tcBorders>
              <w:top w:val="single" w:sz="4" w:space="0" w:color="7030A0"/>
              <w:bottom w:val="single" w:sz="4" w:space="0" w:color="7030A0"/>
            </w:tcBorders>
          </w:tcPr>
          <w:p w14:paraId="61370191" w14:textId="35611259" w:rsidR="00AF5FDA" w:rsidRPr="001C016E" w:rsidRDefault="005E332B" w:rsidP="00EC57B8">
            <w:pPr>
              <w:spacing w:line="360" w:lineRule="auto"/>
              <w:rPr>
                <w:rFonts w:ascii="Arial" w:hAnsi="Arial" w:cs="Arial"/>
              </w:rPr>
            </w:pPr>
            <w:r>
              <w:rPr>
                <w:rFonts w:ascii="Arial" w:hAnsi="Arial" w:cs="Arial"/>
              </w:rPr>
              <w:t>Januar</w:t>
            </w:r>
            <w:r w:rsidR="00F72639">
              <w:rPr>
                <w:rFonts w:ascii="Arial" w:hAnsi="Arial" w:cs="Arial"/>
              </w:rPr>
              <w:t>y 2025</w:t>
            </w:r>
          </w:p>
        </w:tc>
        <w:tc>
          <w:tcPr>
            <w:tcW w:w="2103" w:type="dxa"/>
          </w:tcPr>
          <w:p w14:paraId="61370192" w14:textId="77777777" w:rsidR="00AF5FDA" w:rsidRPr="00655B1D" w:rsidRDefault="00AF5FDA" w:rsidP="00EC57B8">
            <w:pPr>
              <w:spacing w:line="360" w:lineRule="auto"/>
              <w:rPr>
                <w:rFonts w:ascii="Arial" w:hAnsi="Arial" w:cs="Arial"/>
                <w:i/>
              </w:rPr>
            </w:pPr>
          </w:p>
        </w:tc>
      </w:tr>
      <w:tr w:rsidR="00AF5FDA" w:rsidRPr="00452363" w14:paraId="61370196" w14:textId="77777777" w:rsidTr="00EC57B8">
        <w:tc>
          <w:tcPr>
            <w:tcW w:w="5352" w:type="dxa"/>
          </w:tcPr>
          <w:p w14:paraId="61370194" w14:textId="77777777" w:rsidR="00AF5FDA" w:rsidRPr="001C016E" w:rsidRDefault="00AF5FDA" w:rsidP="00EC57B8">
            <w:pPr>
              <w:spacing w:line="360" w:lineRule="auto"/>
              <w:rPr>
                <w:rFonts w:ascii="Arial" w:hAnsi="Arial" w:cs="Arial"/>
              </w:rPr>
            </w:pPr>
            <w:r w:rsidRPr="001C016E">
              <w:rPr>
                <w:rFonts w:ascii="Arial" w:hAnsi="Arial" w:cs="Arial"/>
              </w:rPr>
              <w:t xml:space="preserve">Signed on behalf of the </w:t>
            </w:r>
            <w:r>
              <w:rPr>
                <w:rFonts w:ascii="Arial" w:hAnsi="Arial" w:cs="Arial"/>
              </w:rPr>
              <w:t>provider</w:t>
            </w:r>
          </w:p>
        </w:tc>
        <w:tc>
          <w:tcPr>
            <w:tcW w:w="3334" w:type="dxa"/>
            <w:gridSpan w:val="2"/>
            <w:tcBorders>
              <w:bottom w:val="single" w:sz="4" w:space="0" w:color="7030A0"/>
            </w:tcBorders>
          </w:tcPr>
          <w:p w14:paraId="61370195" w14:textId="77777777" w:rsidR="00AF5FDA" w:rsidRPr="001C016E" w:rsidRDefault="00AF5FDA" w:rsidP="00EC57B8">
            <w:pPr>
              <w:spacing w:line="360" w:lineRule="auto"/>
              <w:rPr>
                <w:rFonts w:ascii="Arial" w:hAnsi="Arial" w:cs="Arial"/>
              </w:rPr>
            </w:pPr>
          </w:p>
        </w:tc>
      </w:tr>
      <w:tr w:rsidR="00AF5FDA" w:rsidRPr="00452363" w14:paraId="61370199" w14:textId="77777777" w:rsidTr="00EC5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61370197" w14:textId="77777777" w:rsidR="00AF5FDA" w:rsidRPr="001C016E" w:rsidRDefault="00AF5FDA" w:rsidP="00EC57B8">
            <w:pPr>
              <w:spacing w:line="360" w:lineRule="auto"/>
              <w:rPr>
                <w:rFonts w:ascii="Arial" w:hAnsi="Arial" w:cs="Arial"/>
              </w:rPr>
            </w:pPr>
            <w:r w:rsidRPr="001C016E">
              <w:rPr>
                <w:rFonts w:ascii="Arial" w:hAnsi="Arial" w:cs="Arial"/>
              </w:rPr>
              <w:t>Name of signatory</w:t>
            </w:r>
          </w:p>
        </w:tc>
        <w:tc>
          <w:tcPr>
            <w:tcW w:w="3334" w:type="dxa"/>
            <w:gridSpan w:val="2"/>
            <w:tcBorders>
              <w:top w:val="single" w:sz="4" w:space="0" w:color="7030A0"/>
              <w:left w:val="nil"/>
              <w:bottom w:val="single" w:sz="4" w:space="0" w:color="7030A0"/>
              <w:right w:val="nil"/>
            </w:tcBorders>
          </w:tcPr>
          <w:p w14:paraId="61370198" w14:textId="51758582" w:rsidR="00AF5FDA" w:rsidRPr="001C016E" w:rsidRDefault="00F72639" w:rsidP="00EC57B8">
            <w:pPr>
              <w:spacing w:line="360" w:lineRule="auto"/>
              <w:rPr>
                <w:rFonts w:ascii="Arial" w:hAnsi="Arial" w:cs="Arial"/>
              </w:rPr>
            </w:pPr>
            <w:r>
              <w:rPr>
                <w:rFonts w:ascii="Arial" w:hAnsi="Arial" w:cs="Arial"/>
              </w:rPr>
              <w:t>Chloe Bambridge</w:t>
            </w:r>
          </w:p>
        </w:tc>
      </w:tr>
      <w:tr w:rsidR="00AF5FDA" w:rsidRPr="00452363" w14:paraId="6137019C" w14:textId="77777777" w:rsidTr="00EC5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6137019A" w14:textId="77777777" w:rsidR="00AF5FDA" w:rsidRPr="001C016E" w:rsidRDefault="00AF5FDA" w:rsidP="00EC57B8">
            <w:pPr>
              <w:spacing w:line="360" w:lineRule="auto"/>
              <w:rPr>
                <w:rFonts w:ascii="Arial" w:hAnsi="Arial" w:cs="Arial"/>
              </w:rPr>
            </w:pPr>
            <w:r w:rsidRPr="001C016E">
              <w:rPr>
                <w:rFonts w:ascii="Arial" w:hAnsi="Arial" w:cs="Arial"/>
              </w:rPr>
              <w:t xml:space="preserve">Role of </w:t>
            </w:r>
          </w:p>
        </w:tc>
        <w:tc>
          <w:tcPr>
            <w:tcW w:w="3334" w:type="dxa"/>
            <w:gridSpan w:val="2"/>
            <w:tcBorders>
              <w:top w:val="single" w:sz="4" w:space="0" w:color="7030A0"/>
              <w:left w:val="nil"/>
              <w:bottom w:val="single" w:sz="4" w:space="0" w:color="7030A0"/>
              <w:right w:val="nil"/>
            </w:tcBorders>
          </w:tcPr>
          <w:p w14:paraId="6137019B" w14:textId="4DD417CB" w:rsidR="00AF5FDA" w:rsidRPr="001C016E" w:rsidRDefault="0010504C" w:rsidP="00EC57B8">
            <w:pPr>
              <w:spacing w:line="360" w:lineRule="auto"/>
              <w:rPr>
                <w:rFonts w:ascii="Arial" w:hAnsi="Arial" w:cs="Arial"/>
              </w:rPr>
            </w:pPr>
            <w:r>
              <w:rPr>
                <w:rFonts w:ascii="Arial" w:hAnsi="Arial" w:cs="Arial"/>
              </w:rPr>
              <w:t>Manager</w:t>
            </w:r>
          </w:p>
        </w:tc>
      </w:tr>
    </w:tbl>
    <w:p w14:paraId="6137019D" w14:textId="77777777" w:rsidR="00AF5FDA" w:rsidRDefault="00AF5FDA" w:rsidP="00BB03C4"/>
    <w:sectPr w:rsidR="00AF5F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3C4"/>
    <w:rsid w:val="0010504C"/>
    <w:rsid w:val="003F7261"/>
    <w:rsid w:val="005E332B"/>
    <w:rsid w:val="007830BD"/>
    <w:rsid w:val="007C1EB0"/>
    <w:rsid w:val="00952D8B"/>
    <w:rsid w:val="00A964DA"/>
    <w:rsid w:val="00AF5FDA"/>
    <w:rsid w:val="00B75003"/>
    <w:rsid w:val="00BB03C4"/>
    <w:rsid w:val="00BF4B24"/>
    <w:rsid w:val="00CC751C"/>
    <w:rsid w:val="00D97822"/>
    <w:rsid w:val="00F72639"/>
    <w:rsid w:val="00FD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0178"/>
  <w15:docId w15:val="{8E215062-6E26-4502-9311-6C74A25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Chloe Bambridge</cp:lastModifiedBy>
  <cp:revision>15</cp:revision>
  <cp:lastPrinted>2023-05-05T11:00:00Z</cp:lastPrinted>
  <dcterms:created xsi:type="dcterms:W3CDTF">2019-03-22T15:15:00Z</dcterms:created>
  <dcterms:modified xsi:type="dcterms:W3CDTF">2023-11-29T12:03:00Z</dcterms:modified>
</cp:coreProperties>
</file>